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DE48" w14:textId="77777777" w:rsidR="00A22670" w:rsidRDefault="00A22670">
      <w:pPr>
        <w:pStyle w:val="Title"/>
        <w:spacing w:before="0" w:after="60"/>
        <w:ind w:left="-1170" w:right="-108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Leonard &amp; Renee Minsky Fund for Arts Education</w:t>
      </w:r>
    </w:p>
    <w:p w14:paraId="6810328A" w14:textId="77777777" w:rsidR="00A22670" w:rsidRDefault="00A22670">
      <w:pPr>
        <w:pStyle w:val="Title"/>
        <w:spacing w:before="0" w:after="160"/>
        <w:ind w:left="-1166" w:right="-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www.mainecf.org</w:t>
      </w:r>
    </w:p>
    <w:p w14:paraId="506FD5C9" w14:textId="25252A86" w:rsidR="00A22670" w:rsidRPr="00B46AB8" w:rsidRDefault="00A22670" w:rsidP="0068566E">
      <w:pPr>
        <w:pStyle w:val="BodyText"/>
        <w:ind w:left="-1166" w:right="-994"/>
        <w:rPr>
          <w:i/>
          <w:iCs/>
          <w:color w:val="000000"/>
        </w:rPr>
      </w:pPr>
      <w:r w:rsidRPr="00B46AB8">
        <w:rPr>
          <w:i/>
          <w:iCs/>
          <w:color w:val="000000"/>
        </w:rPr>
        <w:t>Applicants should e</w:t>
      </w:r>
      <w:r w:rsidR="006D362E" w:rsidRPr="00B46AB8">
        <w:rPr>
          <w:i/>
          <w:iCs/>
          <w:color w:val="000000"/>
        </w:rPr>
        <w:t>-</w:t>
      </w:r>
      <w:r w:rsidRPr="00B46AB8">
        <w:rPr>
          <w:i/>
          <w:iCs/>
          <w:color w:val="000000"/>
        </w:rPr>
        <w:t>mail this application to</w:t>
      </w:r>
      <w:r w:rsidRPr="00D22C81">
        <w:rPr>
          <w:i/>
          <w:iCs/>
          <w:color w:val="000000"/>
        </w:rPr>
        <w:t xml:space="preserve"> </w:t>
      </w:r>
      <w:hyperlink r:id="rId6" w:history="1">
        <w:r w:rsidR="002B63F8" w:rsidRPr="00D22C81">
          <w:rPr>
            <w:rStyle w:val="Hyperlink"/>
            <w:rFonts w:ascii="Arial" w:hAnsi="Arial" w:cs="Arial"/>
            <w:i/>
          </w:rPr>
          <w:t>minsky@mainecf.org</w:t>
        </w:r>
      </w:hyperlink>
      <w:r w:rsidR="0068566E" w:rsidRPr="00D22C81">
        <w:rPr>
          <w:i/>
        </w:rPr>
        <w:t xml:space="preserve"> no</w:t>
      </w:r>
      <w:r w:rsidRPr="00B46AB8">
        <w:rPr>
          <w:i/>
          <w:iCs/>
          <w:color w:val="000000"/>
        </w:rPr>
        <w:t xml:space="preserve"> later than </w:t>
      </w:r>
      <w:r w:rsidR="00AC0D68">
        <w:rPr>
          <w:i/>
          <w:iCs/>
          <w:color w:val="000000"/>
        </w:rPr>
        <w:t>11</w:t>
      </w:r>
      <w:r w:rsidRPr="00B46AB8">
        <w:rPr>
          <w:i/>
          <w:iCs/>
          <w:color w:val="000000"/>
        </w:rPr>
        <w:t>:</w:t>
      </w:r>
      <w:r w:rsidR="00AC0D68">
        <w:rPr>
          <w:i/>
          <w:iCs/>
          <w:color w:val="000000"/>
        </w:rPr>
        <w:t>59</w:t>
      </w:r>
      <w:r w:rsidRPr="00B46AB8">
        <w:rPr>
          <w:i/>
          <w:iCs/>
          <w:color w:val="000000"/>
        </w:rPr>
        <w:t xml:space="preserve"> PM, </w:t>
      </w:r>
      <w:r w:rsidR="00B46AB8" w:rsidRPr="00B46AB8">
        <w:rPr>
          <w:i/>
          <w:iCs/>
        </w:rPr>
        <w:t>December 15</w:t>
      </w:r>
      <w:r w:rsidR="00464907">
        <w:rPr>
          <w:i/>
          <w:iCs/>
        </w:rPr>
        <w:t>.</w:t>
      </w:r>
    </w:p>
    <w:p w14:paraId="6D69714F" w14:textId="77777777" w:rsidR="00A22670" w:rsidRDefault="0068566E">
      <w:pPr>
        <w:pStyle w:val="BodyText"/>
        <w:spacing w:before="0" w:after="100"/>
        <w:ind w:left="-1166"/>
        <w:rPr>
          <w:i/>
          <w:iCs/>
          <w:color w:val="000000"/>
          <w:sz w:val="18"/>
          <w:szCs w:val="18"/>
        </w:rPr>
      </w:pPr>
      <w:r w:rsidRPr="0068566E">
        <w:rPr>
          <w:i/>
        </w:rPr>
        <w:t xml:space="preserve">Applicants will be notified </w:t>
      </w:r>
      <w:r>
        <w:rPr>
          <w:i/>
        </w:rPr>
        <w:t>by email of the</w:t>
      </w:r>
      <w:r w:rsidRPr="0068566E">
        <w:rPr>
          <w:i/>
        </w:rPr>
        <w:t xml:space="preserve"> award decisions in </w:t>
      </w:r>
      <w:r w:rsidR="002B63F8">
        <w:rPr>
          <w:i/>
        </w:rPr>
        <w:t xml:space="preserve">early </w:t>
      </w:r>
      <w:r w:rsidRPr="0068566E">
        <w:rPr>
          <w:i/>
        </w:rPr>
        <w:t>January</w:t>
      </w:r>
    </w:p>
    <w:tbl>
      <w:tblPr>
        <w:tblW w:w="0" w:type="auto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280"/>
      </w:tblGrid>
      <w:tr w:rsidR="00A22670" w14:paraId="3014CC3C" w14:textId="77777777">
        <w:trPr>
          <w:cantSplit/>
          <w:trHeight w:hRule="exact" w:val="7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CD61E" w14:textId="77777777" w:rsidR="00A22670" w:rsidRDefault="00A22670">
            <w:pPr>
              <w:pStyle w:val="Heading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Names and titles of teacher(s) or staff member(s)</w:t>
            </w:r>
          </w:p>
        </w:tc>
        <w:bookmarkStart w:id="0" w:name="Text1"/>
        <w:tc>
          <w:tcPr>
            <w:tcW w:w="8280" w:type="dxa"/>
            <w:shd w:val="clear" w:color="auto" w:fill="FFFFFF"/>
          </w:tcPr>
          <w:p w14:paraId="301EFE76" w14:textId="77777777" w:rsidR="00A22670" w:rsidRDefault="00DA504D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A22670" w14:paraId="15A3D4AA" w14:textId="77777777" w:rsidTr="00C77C1C">
        <w:trPr>
          <w:cantSplit/>
          <w:trHeight w:hRule="exact" w:val="75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8EBF732" w14:textId="77777777" w:rsidR="00A22670" w:rsidRDefault="00A22670" w:rsidP="002B63F8">
            <w:pPr>
              <w:pStyle w:val="Heading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 of</w:t>
            </w:r>
            <w:r w:rsidR="00C77C1C">
              <w:rPr>
                <w:color w:val="000000"/>
                <w:sz w:val="18"/>
                <w:szCs w:val="18"/>
              </w:rPr>
              <w:t xml:space="preserve"> teaching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2B63F8">
              <w:rPr>
                <w:color w:val="000000"/>
                <w:sz w:val="18"/>
                <w:szCs w:val="18"/>
              </w:rPr>
              <w:t>artist(s) a</w:t>
            </w:r>
            <w:r>
              <w:rPr>
                <w:color w:val="000000"/>
                <w:sz w:val="18"/>
                <w:szCs w:val="18"/>
              </w:rPr>
              <w:t>nd field of work (attach resume(s)</w:t>
            </w:r>
          </w:p>
        </w:tc>
        <w:bookmarkStart w:id="1" w:name="Text2"/>
        <w:tc>
          <w:tcPr>
            <w:tcW w:w="8280" w:type="dxa"/>
            <w:shd w:val="clear" w:color="auto" w:fill="FFFFFF"/>
          </w:tcPr>
          <w:p w14:paraId="7F770FBD" w14:textId="77777777" w:rsidR="00A22670" w:rsidRDefault="00DA504D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49223787" w14:textId="77777777" w:rsidR="00A22670" w:rsidRDefault="00A22670">
      <w:pPr>
        <w:spacing w:line="80" w:lineRule="exact"/>
        <w:ind w:right="72"/>
        <w:rPr>
          <w:rFonts w:ascii="Arial" w:hAnsi="Arial" w:cs="Arial"/>
          <w:color w:val="000000"/>
          <w:sz w:val="18"/>
          <w:szCs w:val="18"/>
        </w:rPr>
      </w:pPr>
    </w:p>
    <w:tbl>
      <w:tblPr>
        <w:tblW w:w="108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90"/>
        <w:gridCol w:w="3420"/>
        <w:gridCol w:w="990"/>
        <w:gridCol w:w="2880"/>
      </w:tblGrid>
      <w:tr w:rsidR="00A22670" w14:paraId="5F2883F3" w14:textId="77777777">
        <w:trPr>
          <w:cantSplit/>
          <w:trHeight w:val="79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B9119B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</w:t>
            </w:r>
          </w:p>
        </w:tc>
        <w:tc>
          <w:tcPr>
            <w:tcW w:w="990" w:type="dxa"/>
          </w:tcPr>
          <w:p w14:paraId="16E53FCD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bookmarkStart w:id="2" w:name="Text3"/>
        <w:tc>
          <w:tcPr>
            <w:tcW w:w="3420" w:type="dxa"/>
          </w:tcPr>
          <w:p w14:paraId="73CD62CD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0" w:type="dxa"/>
          </w:tcPr>
          <w:p w14:paraId="29544FAE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Web site</w:t>
            </w:r>
          </w:p>
        </w:tc>
        <w:bookmarkStart w:id="3" w:name="Text4"/>
        <w:tc>
          <w:tcPr>
            <w:tcW w:w="2880" w:type="dxa"/>
          </w:tcPr>
          <w:p w14:paraId="22818DC5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A22670" w14:paraId="3F85803C" w14:textId="77777777">
        <w:trPr>
          <w:cantSplit/>
          <w:trHeight w:val="77"/>
        </w:trPr>
        <w:tc>
          <w:tcPr>
            <w:tcW w:w="2520" w:type="dxa"/>
            <w:vMerge/>
            <w:tcBorders>
              <w:left w:val="single" w:sz="4" w:space="0" w:color="000000"/>
            </w:tcBorders>
          </w:tcPr>
          <w:p w14:paraId="305AE2C3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9BA1261" w14:textId="77777777" w:rsidR="00A22670" w:rsidRDefault="00A22670">
            <w:pPr>
              <w:spacing w:before="40" w:after="40"/>
              <w:ind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bookmarkStart w:id="4" w:name="Text5"/>
        <w:tc>
          <w:tcPr>
            <w:tcW w:w="3420" w:type="dxa"/>
          </w:tcPr>
          <w:p w14:paraId="625FEE46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0" w:type="dxa"/>
          </w:tcPr>
          <w:p w14:paraId="1544E7DF" w14:textId="77777777" w:rsidR="00A22670" w:rsidRDefault="00B46AB8">
            <w:pPr>
              <w:pStyle w:val="Heading6"/>
            </w:pPr>
            <w:r>
              <w:t>Town &amp; Zip Code</w:t>
            </w:r>
          </w:p>
        </w:tc>
        <w:bookmarkStart w:id="5" w:name="Text6"/>
        <w:tc>
          <w:tcPr>
            <w:tcW w:w="2880" w:type="dxa"/>
          </w:tcPr>
          <w:p w14:paraId="0F8013D5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22670" w14:paraId="62EA5F87" w14:textId="77777777">
        <w:trPr>
          <w:cantSplit/>
          <w:trHeight w:val="77"/>
        </w:trPr>
        <w:tc>
          <w:tcPr>
            <w:tcW w:w="2520" w:type="dxa"/>
            <w:vMerge/>
            <w:tcBorders>
              <w:left w:val="single" w:sz="4" w:space="0" w:color="000000"/>
            </w:tcBorders>
          </w:tcPr>
          <w:p w14:paraId="7F955DED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0414F07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</w:t>
            </w:r>
          </w:p>
        </w:tc>
        <w:bookmarkStart w:id="6" w:name="Text7"/>
        <w:tc>
          <w:tcPr>
            <w:tcW w:w="3420" w:type="dxa"/>
          </w:tcPr>
          <w:p w14:paraId="048171D3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0" w:type="dxa"/>
          </w:tcPr>
          <w:p w14:paraId="74F85A8E" w14:textId="77777777" w:rsidR="00A22670" w:rsidRPr="00B46AB8" w:rsidRDefault="00B46AB8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6AB8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</w:p>
        </w:tc>
        <w:bookmarkStart w:id="7" w:name="Text8"/>
        <w:tc>
          <w:tcPr>
            <w:tcW w:w="2880" w:type="dxa"/>
          </w:tcPr>
          <w:p w14:paraId="76B6EE8C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45FA2D2" w14:textId="77777777" w:rsidR="00A22670" w:rsidRDefault="00A22670">
      <w:pPr>
        <w:tabs>
          <w:tab w:val="left" w:pos="2088"/>
          <w:tab w:val="left" w:pos="2988"/>
          <w:tab w:val="left" w:pos="5913"/>
          <w:tab w:val="left" w:pos="6858"/>
        </w:tabs>
        <w:spacing w:line="80" w:lineRule="exact"/>
        <w:ind w:left="-1066" w:right="7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108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90"/>
        <w:gridCol w:w="3420"/>
        <w:gridCol w:w="990"/>
        <w:gridCol w:w="2880"/>
      </w:tblGrid>
      <w:tr w:rsidR="00A22670" w14:paraId="3E37D716" w14:textId="77777777">
        <w:trPr>
          <w:cantSplit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F637E4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How can we reach you during the day time </w:t>
            </w:r>
          </w:p>
          <w:p w14:paraId="47CB0B5B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(Primary Contact)</w:t>
            </w:r>
          </w:p>
        </w:tc>
        <w:tc>
          <w:tcPr>
            <w:tcW w:w="990" w:type="dxa"/>
          </w:tcPr>
          <w:p w14:paraId="537F80B1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bookmarkStart w:id="8" w:name="Text9"/>
        <w:tc>
          <w:tcPr>
            <w:tcW w:w="3420" w:type="dxa"/>
          </w:tcPr>
          <w:p w14:paraId="5D78EFF3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0" w:type="dxa"/>
          </w:tcPr>
          <w:p w14:paraId="039A1B77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786C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mail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required</w:t>
            </w:r>
          </w:p>
        </w:tc>
        <w:bookmarkStart w:id="9" w:name="Text10"/>
        <w:tc>
          <w:tcPr>
            <w:tcW w:w="2880" w:type="dxa"/>
          </w:tcPr>
          <w:p w14:paraId="4A1C6412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A22670" w14:paraId="693AFEC4" w14:textId="77777777">
        <w:trPr>
          <w:cantSplit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434AF1" w14:textId="77777777" w:rsidR="00A22670" w:rsidRDefault="00A22670">
            <w:pPr>
              <w:spacing w:before="40" w:after="40"/>
              <w:ind w:right="7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539F0B97" w14:textId="77777777" w:rsidR="00A22670" w:rsidRDefault="00A22670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</w:t>
            </w:r>
          </w:p>
        </w:tc>
        <w:bookmarkStart w:id="10" w:name="Text11"/>
        <w:tc>
          <w:tcPr>
            <w:tcW w:w="3420" w:type="dxa"/>
          </w:tcPr>
          <w:p w14:paraId="178C8C6E" w14:textId="77777777" w:rsidR="00A22670" w:rsidRDefault="00DA504D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0" w:type="dxa"/>
          </w:tcPr>
          <w:p w14:paraId="05F41302" w14:textId="77777777" w:rsidR="00A22670" w:rsidRPr="00B46AB8" w:rsidRDefault="00B46AB8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A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Alternate</w:t>
            </w:r>
          </w:p>
        </w:tc>
        <w:bookmarkStart w:id="11" w:name="Text12"/>
        <w:tc>
          <w:tcPr>
            <w:tcW w:w="2880" w:type="dxa"/>
          </w:tcPr>
          <w:p w14:paraId="7F89EC4B" w14:textId="77777777" w:rsidR="00A22670" w:rsidRDefault="00DA504D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174C996B" w14:textId="77777777" w:rsidR="00A22670" w:rsidRDefault="00A22670">
      <w:pPr>
        <w:rPr>
          <w:sz w:val="16"/>
          <w:szCs w:val="16"/>
        </w:rPr>
      </w:pPr>
    </w:p>
    <w:tbl>
      <w:tblPr>
        <w:tblW w:w="108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90"/>
      </w:tblGrid>
      <w:tr w:rsidR="00A22670" w14:paraId="773A1CBF" w14:textId="77777777">
        <w:tc>
          <w:tcPr>
            <w:tcW w:w="3510" w:type="dxa"/>
            <w:tcBorders>
              <w:right w:val="nil"/>
            </w:tcBorders>
            <w:shd w:val="clear" w:color="auto" w:fill="FFFFFF"/>
          </w:tcPr>
          <w:p w14:paraId="70A66D25" w14:textId="77777777" w:rsidR="00A22670" w:rsidRDefault="00A22670">
            <w:pPr>
              <w:spacing w:after="120"/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Agreement to Grant Terms</w:t>
            </w:r>
          </w:p>
          <w:p w14:paraId="3BB60506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Please note that the primary method of communication will be electronic and that the project must be completed within the </w:t>
            </w:r>
            <w:r w:rsidR="006D362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current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academic year.</w:t>
            </w:r>
          </w:p>
        </w:tc>
        <w:tc>
          <w:tcPr>
            <w:tcW w:w="7290" w:type="dxa"/>
            <w:shd w:val="clear" w:color="auto" w:fill="FFFFFF"/>
          </w:tcPr>
          <w:p w14:paraId="50EB9643" w14:textId="77777777" w:rsidR="00A22670" w:rsidRDefault="00A22670">
            <w:pPr>
              <w:spacing w:before="20" w:after="20"/>
              <w:ind w:left="-1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Your return of this form via e</w:t>
            </w:r>
            <w:r w:rsidR="006D3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mail signifies your agreement to the following:</w:t>
            </w:r>
          </w:p>
          <w:p w14:paraId="78F0756F" w14:textId="77777777" w:rsidR="00A22670" w:rsidRDefault="00A226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information contained in this application is true and correct to the best of your knowledge.</w:t>
            </w:r>
          </w:p>
          <w:p w14:paraId="3BD60F26" w14:textId="77777777" w:rsidR="00A22670" w:rsidRDefault="00A226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funds received as a result of this application will be used only for the purpose specified in the MaineCF award letter.</w:t>
            </w:r>
          </w:p>
          <w:p w14:paraId="1E0FE6F8" w14:textId="77777777" w:rsidR="00A22670" w:rsidRDefault="00A226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portion of the award can be granted to a secondary grantee without the permission of the Maine Community Foundation.</w:t>
            </w:r>
          </w:p>
          <w:p w14:paraId="631C7A7A" w14:textId="77777777" w:rsidR="00A22670" w:rsidRDefault="00A22670">
            <w:pPr>
              <w:numPr>
                <w:ilvl w:val="0"/>
                <w:numId w:val="1"/>
              </w:numPr>
              <w:spacing w:after="20"/>
              <w:ind w:left="70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funds received as a result of this grant application will be expended within the school year.  At the end of this period, any unexpended funds will be returned to MaineCF unless a written extension of time has been approved by MaineCF.</w:t>
            </w:r>
          </w:p>
          <w:p w14:paraId="569397F9" w14:textId="77777777" w:rsidR="00A22670" w:rsidRDefault="00A22670">
            <w:pPr>
              <w:numPr>
                <w:ilvl w:val="0"/>
                <w:numId w:val="1"/>
              </w:numPr>
              <w:spacing w:after="20"/>
              <w:ind w:left="70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Final Report will be submitted upon completion of the project.</w:t>
            </w:r>
          </w:p>
        </w:tc>
      </w:tr>
      <w:tr w:rsidR="00A22670" w14:paraId="0C174967" w14:textId="77777777"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B6DBDCE" w14:textId="77777777" w:rsidR="00A22670" w:rsidRDefault="00A22670">
            <w:pPr>
              <w:spacing w:line="120" w:lineRule="exact"/>
              <w:ind w:left="-14"/>
              <w:rPr>
                <w:rFonts w:ascii="Arial" w:hAnsi="Arial" w:cs="Arial"/>
                <w:color w:val="000000"/>
              </w:rPr>
            </w:pPr>
          </w:p>
        </w:tc>
      </w:tr>
      <w:tr w:rsidR="00A22670" w14:paraId="4849F441" w14:textId="77777777">
        <w:trPr>
          <w:cantSplit/>
          <w:trHeight w:val="195"/>
        </w:trPr>
        <w:tc>
          <w:tcPr>
            <w:tcW w:w="3510" w:type="dxa"/>
            <w:vMerge w:val="restart"/>
            <w:tcBorders>
              <w:right w:val="nil"/>
            </w:tcBorders>
            <w:shd w:val="clear" w:color="auto" w:fill="FFFFFF"/>
          </w:tcPr>
          <w:p w14:paraId="7467A56B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Please provide a concise overview of your proposed 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 education unit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741F222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90" w:type="dxa"/>
            <w:shd w:val="clear" w:color="auto" w:fill="FFFFFF"/>
            <w:vAlign w:val="center"/>
          </w:tcPr>
          <w:p w14:paraId="47F2CA5C" w14:textId="77777777" w:rsidR="00A22670" w:rsidRDefault="002B63F8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="00A226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itle: </w:t>
            </w:r>
            <w:bookmarkStart w:id="12" w:name="Text13"/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A22670" w14:paraId="1E2196A3" w14:textId="77777777">
        <w:trPr>
          <w:cantSplit/>
          <w:trHeight w:val="2595"/>
        </w:trPr>
        <w:tc>
          <w:tcPr>
            <w:tcW w:w="3510" w:type="dxa"/>
            <w:vMerge/>
            <w:tcBorders>
              <w:right w:val="nil"/>
            </w:tcBorders>
            <w:shd w:val="clear" w:color="auto" w:fill="FFFFFF"/>
          </w:tcPr>
          <w:p w14:paraId="582C2A5E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/>
          </w:tcPr>
          <w:p w14:paraId="3162404D" w14:textId="77777777" w:rsidR="00A22670" w:rsidRDefault="002B63F8">
            <w:pPr>
              <w:spacing w:before="40" w:after="4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="00A226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escription:</w:t>
            </w:r>
            <w:r w:rsidR="00A2267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13" w:name="Text14"/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04FD8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  <w:p w14:paraId="21498FE2" w14:textId="77777777" w:rsidR="00A22670" w:rsidRDefault="00A22670">
            <w:pPr>
              <w:ind w:left="-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2670" w14:paraId="2FF3D775" w14:textId="77777777">
        <w:trPr>
          <w:trHeight w:hRule="exact" w:val="1886"/>
        </w:trPr>
        <w:tc>
          <w:tcPr>
            <w:tcW w:w="3510" w:type="dxa"/>
            <w:tcBorders>
              <w:right w:val="nil"/>
            </w:tcBorders>
            <w:shd w:val="clear" w:color="auto" w:fill="FFFFFF"/>
          </w:tcPr>
          <w:p w14:paraId="099CB446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Outline why you believe 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this unit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is important and innovative. </w:t>
            </w:r>
          </w:p>
          <w:p w14:paraId="5BBC98BA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14" w:name="Text15"/>
        <w:tc>
          <w:tcPr>
            <w:tcW w:w="7290" w:type="dxa"/>
            <w:shd w:val="clear" w:color="auto" w:fill="FFFFFF"/>
          </w:tcPr>
          <w:p w14:paraId="6D3BF35B" w14:textId="77777777" w:rsidR="00A22670" w:rsidRDefault="00DA504D">
            <w:pPr>
              <w:ind w:left="-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A22670" w14:paraId="525E8634" w14:textId="77777777">
        <w:trPr>
          <w:cantSplit/>
          <w:trHeight w:hRule="exact" w:val="270"/>
        </w:trPr>
        <w:tc>
          <w:tcPr>
            <w:tcW w:w="3510" w:type="dxa"/>
            <w:vMerge w:val="restart"/>
            <w:tcBorders>
              <w:right w:val="nil"/>
            </w:tcBorders>
            <w:shd w:val="clear" w:color="auto" w:fill="FFFFFF"/>
          </w:tcPr>
          <w:p w14:paraId="389D5E79" w14:textId="77777777" w:rsidR="00A22670" w:rsidRDefault="0068566E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Summarize the students’ activities in the project and the anticipated benefit to your school.</w:t>
            </w:r>
          </w:p>
          <w:p w14:paraId="083E1FED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5B8403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BE45AC8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90" w:type="dxa"/>
            <w:shd w:val="clear" w:color="auto" w:fill="FFFFFF"/>
            <w:vAlign w:val="center"/>
          </w:tcPr>
          <w:p w14:paraId="227B6F84" w14:textId="77777777" w:rsidR="00A22670" w:rsidRDefault="00A22670">
            <w:pPr>
              <w:spacing w:after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students: </w:t>
            </w:r>
            <w:bookmarkStart w:id="15" w:name="Text16"/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04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F04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5"/>
          </w:p>
          <w:p w14:paraId="7471F204" w14:textId="77777777" w:rsidR="00A22670" w:rsidRDefault="00A22670">
            <w:pPr>
              <w:spacing w:after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2670" w14:paraId="0AC21EAB" w14:textId="77777777">
        <w:trPr>
          <w:cantSplit/>
          <w:trHeight w:hRule="exact" w:val="2175"/>
        </w:trPr>
        <w:tc>
          <w:tcPr>
            <w:tcW w:w="3510" w:type="dxa"/>
            <w:vMerge/>
            <w:tcBorders>
              <w:right w:val="nil"/>
            </w:tcBorders>
            <w:shd w:val="clear" w:color="auto" w:fill="FFFFFF"/>
          </w:tcPr>
          <w:p w14:paraId="0F4F5162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16" w:name="Text17"/>
        <w:tc>
          <w:tcPr>
            <w:tcW w:w="7290" w:type="dxa"/>
            <w:shd w:val="clear" w:color="auto" w:fill="FFFFFF"/>
          </w:tcPr>
          <w:p w14:paraId="70F1E3EE" w14:textId="77777777" w:rsidR="00A22670" w:rsidRDefault="00DA504D">
            <w:pPr>
              <w:spacing w:after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A22670" w14:paraId="57BC95B3" w14:textId="77777777">
        <w:trPr>
          <w:cantSplit/>
          <w:trHeight w:hRule="exact" w:val="2710"/>
        </w:trPr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41F4DAD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Describe how the 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teaching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artist will work with teachers to integrate the arts into the curriculum.</w:t>
            </w:r>
          </w:p>
        </w:tc>
        <w:bookmarkStart w:id="17" w:name="Text18"/>
        <w:tc>
          <w:tcPr>
            <w:tcW w:w="7290" w:type="dxa"/>
            <w:shd w:val="clear" w:color="auto" w:fill="FFFFFF"/>
          </w:tcPr>
          <w:p w14:paraId="4FF3D198" w14:textId="77777777" w:rsidR="00A22670" w:rsidRDefault="00DA504D">
            <w:pPr>
              <w:ind w:left="-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A22670" w14:paraId="769CAEA6" w14:textId="77777777">
        <w:trPr>
          <w:cantSplit/>
          <w:trHeight w:hRule="exact" w:val="2512"/>
        </w:trPr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8C7D9ED" w14:textId="77777777" w:rsidR="00A22670" w:rsidRDefault="00A22670" w:rsidP="00C77C1C">
            <w:pPr>
              <w:ind w:right="7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 your anticipated time line, including start date and co</w:t>
            </w:r>
            <w:r w:rsidR="006856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mpletion date. Assume that you will be notified of the award decisions 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early </w:t>
            </w:r>
            <w:r w:rsidR="006856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January and, if awarded, funds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be available in 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mid-</w:t>
            </w:r>
            <w:r w:rsidR="006856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7290" w:type="dxa"/>
            <w:shd w:val="clear" w:color="auto" w:fill="FFFFFF"/>
          </w:tcPr>
          <w:p w14:paraId="26005A80" w14:textId="77777777" w:rsidR="00A22670" w:rsidRDefault="00A22670">
            <w:pPr>
              <w:ind w:left="-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bookmarkStart w:id="18" w:name="Text19"/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  <w:tr w:rsidR="00A22670" w14:paraId="59FCA070" w14:textId="77777777">
        <w:trPr>
          <w:cantSplit/>
          <w:trHeight w:val="323"/>
        </w:trPr>
        <w:tc>
          <w:tcPr>
            <w:tcW w:w="351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3E50173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Please provide a detailed budget.  If additional funding is needed, explain how you intend to raise th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 funds.  </w:t>
            </w:r>
          </w:p>
          <w:p w14:paraId="33758F64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0AB77C" w14:textId="77777777" w:rsidR="00A22670" w:rsidRDefault="00DA504D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fldChar w:fldCharType="begin" w:fldLock="1"/>
            </w:r>
            <w:r w:rsidR="00A22670">
              <w:instrText xml:space="preserve">ref </w:instrText>
            </w:r>
            <w:r w:rsidR="00A226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SHAPE  \* MERGEFORMAT </w:instrText>
            </w:r>
            <w:r>
              <w:fldChar w:fldCharType="end"/>
            </w:r>
          </w:p>
        </w:tc>
        <w:tc>
          <w:tcPr>
            <w:tcW w:w="7290" w:type="dxa"/>
            <w:shd w:val="clear" w:color="auto" w:fill="FFFFFF"/>
            <w:vAlign w:val="center"/>
          </w:tcPr>
          <w:p w14:paraId="762DE6D0" w14:textId="77777777" w:rsidR="00A22670" w:rsidRDefault="00A22670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amount requested: </w:t>
            </w:r>
            <w:bookmarkStart w:id="19" w:name="Text20"/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Total budget: </w:t>
            </w:r>
            <w:bookmarkStart w:id="20" w:name="Text21"/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A50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</w:tr>
      <w:tr w:rsidR="00A22670" w14:paraId="694E81C8" w14:textId="77777777">
        <w:trPr>
          <w:cantSplit/>
          <w:trHeight w:hRule="exact" w:val="3168"/>
        </w:trPr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BA3D1A9" w14:textId="77777777" w:rsidR="00A22670" w:rsidRDefault="00A22670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21" w:name="Text22"/>
        <w:tc>
          <w:tcPr>
            <w:tcW w:w="7290" w:type="dxa"/>
            <w:shd w:val="clear" w:color="auto" w:fill="FFFFFF"/>
          </w:tcPr>
          <w:p w14:paraId="66AF2C97" w14:textId="77777777" w:rsidR="00A22670" w:rsidRDefault="00DA504D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A22670" w14:paraId="4644FB16" w14:textId="77777777">
        <w:trPr>
          <w:cantSplit/>
          <w:trHeight w:hRule="exact" w:val="2016"/>
        </w:trPr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3D5C933" w14:textId="77777777" w:rsidR="00A22670" w:rsidRDefault="00A22670" w:rsidP="00B46AB8">
            <w:pPr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Describe how the pro</w:t>
            </w:r>
            <w:r w:rsidR="00B46A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ject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further the Maine Learning Results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for Visual and</w:t>
            </w:r>
            <w:r w:rsidR="00C77C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/or</w:t>
            </w:r>
            <w:r w:rsidR="002B6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Performing Arts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Guiding Principl</w:t>
            </w:r>
            <w:r w:rsidR="00B46A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s, Content Standards and Performance Indicators</w:t>
            </w:r>
          </w:p>
        </w:tc>
        <w:bookmarkStart w:id="22" w:name="Text23"/>
        <w:tc>
          <w:tcPr>
            <w:tcW w:w="7290" w:type="dxa"/>
            <w:shd w:val="clear" w:color="auto" w:fill="FFFFFF"/>
          </w:tcPr>
          <w:p w14:paraId="3B946073" w14:textId="77777777" w:rsidR="00A22670" w:rsidRDefault="00DA504D">
            <w:pPr>
              <w:ind w:left="-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A22670" w14:paraId="2C203007" w14:textId="77777777"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F6156A1" w14:textId="77777777" w:rsidR="00A22670" w:rsidRDefault="00A22670">
            <w:pPr>
              <w:spacing w:before="20" w:after="2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Applicant’s signature/date</w:t>
            </w:r>
          </w:p>
          <w:p w14:paraId="34453DF3" w14:textId="77777777" w:rsidR="00A22670" w:rsidRDefault="00A22670">
            <w:pPr>
              <w:spacing w:before="20" w:after="4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Note: E-mailing a completed form is equivalent to signing 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0" w:type="dxa"/>
            <w:shd w:val="clear" w:color="auto" w:fill="FFFFFF"/>
          </w:tcPr>
          <w:p w14:paraId="5F66567D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Name </w:t>
            </w:r>
            <w:bookmarkStart w:id="23" w:name="Text24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3"/>
          </w:p>
          <w:p w14:paraId="7410D0A0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4207473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Date </w:t>
            </w:r>
            <w:bookmarkStart w:id="24" w:name="Text25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Start w:id="25" w:name="Text26"/>
            <w:bookmarkEnd w:id="24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5"/>
          </w:p>
        </w:tc>
      </w:tr>
      <w:tr w:rsidR="00A22670" w14:paraId="7F863348" w14:textId="77777777"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9DF449F" w14:textId="77777777" w:rsidR="00A22670" w:rsidRDefault="00A22670">
            <w:pPr>
              <w:spacing w:before="20" w:after="2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Principal’s signature/date</w:t>
            </w:r>
          </w:p>
          <w:p w14:paraId="35587DED" w14:textId="77777777" w:rsidR="00A22670" w:rsidRDefault="00A22670">
            <w:pPr>
              <w:spacing w:before="20" w:after="4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Note: E-mailing a completed form is equivalent to signing it.</w:t>
            </w:r>
          </w:p>
        </w:tc>
        <w:tc>
          <w:tcPr>
            <w:tcW w:w="7290" w:type="dxa"/>
            <w:shd w:val="clear" w:color="auto" w:fill="FFFFFF"/>
          </w:tcPr>
          <w:p w14:paraId="1EE3B1BC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Name </w:t>
            </w:r>
            <w:bookmarkStart w:id="26" w:name="Text27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6"/>
          </w:p>
          <w:p w14:paraId="20263B76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5C3E040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Date </w:t>
            </w:r>
            <w:bookmarkStart w:id="27" w:name="Text28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7"/>
          </w:p>
          <w:p w14:paraId="767EF4E7" w14:textId="77777777" w:rsidR="00A22670" w:rsidRDefault="00A22670">
            <w:pPr>
              <w:spacing w:before="20" w:after="2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22670" w14:paraId="7A366F3B" w14:textId="77777777">
        <w:tc>
          <w:tcPr>
            <w:tcW w:w="3510" w:type="dxa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A6A4A9D" w14:textId="77777777" w:rsidR="00A22670" w:rsidRDefault="002B63F8">
            <w:pPr>
              <w:spacing w:before="20" w:after="2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Teaching a</w:t>
            </w:r>
            <w:r w:rsidR="00A226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rtist(s) signature(s)/date</w:t>
            </w:r>
          </w:p>
          <w:p w14:paraId="3ABD53CF" w14:textId="77777777" w:rsidR="00A22670" w:rsidRDefault="00A22670">
            <w:pPr>
              <w:spacing w:before="20" w:after="20"/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Note: E-mailing a completed form is equivalent to signing it.</w:t>
            </w:r>
          </w:p>
        </w:tc>
        <w:tc>
          <w:tcPr>
            <w:tcW w:w="7290" w:type="dxa"/>
            <w:shd w:val="clear" w:color="auto" w:fill="FFFFFF"/>
          </w:tcPr>
          <w:p w14:paraId="0C44FFD3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Name </w:t>
            </w:r>
            <w:bookmarkStart w:id="28" w:name="Text29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8"/>
          </w:p>
          <w:p w14:paraId="4E16EA0A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01D57CC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Date </w:t>
            </w:r>
            <w:bookmarkStart w:id="29" w:name="Text30"/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C432A"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2C432A"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 w:rsidR="00DA504D"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29"/>
          </w:p>
          <w:p w14:paraId="60BE28F7" w14:textId="77777777" w:rsidR="00A22670" w:rsidRDefault="00A22670">
            <w:pPr>
              <w:spacing w:before="20" w:after="20"/>
              <w:ind w:left="-18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15563308" w14:textId="77777777" w:rsidR="00A22670" w:rsidRDefault="00A22670">
      <w:pPr>
        <w:pStyle w:val="Caption"/>
      </w:pPr>
      <w:r>
        <w:t xml:space="preserve">Please attach any supplemental material.  </w:t>
      </w:r>
      <w:r w:rsidR="002B63F8">
        <w:t>Teaching a</w:t>
      </w:r>
      <w:r>
        <w:t>rtist(s)’s resume(s) is/are required.</w:t>
      </w:r>
    </w:p>
    <w:sectPr w:rsidR="00A22670" w:rsidSect="00A22670">
      <w:pgSz w:w="12240" w:h="15840"/>
      <w:pgMar w:top="360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EA0"/>
    <w:multiLevelType w:val="hybridMultilevel"/>
    <w:tmpl w:val="1A64AE3E"/>
    <w:lvl w:ilvl="0" w:tplc="4F56171E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49"/>
    <w:rsid w:val="000341AB"/>
    <w:rsid w:val="000765B7"/>
    <w:rsid w:val="000B1F6B"/>
    <w:rsid w:val="00132ACF"/>
    <w:rsid w:val="00187C01"/>
    <w:rsid w:val="001B4F34"/>
    <w:rsid w:val="002B63F8"/>
    <w:rsid w:val="002C432A"/>
    <w:rsid w:val="00350AE1"/>
    <w:rsid w:val="00384E85"/>
    <w:rsid w:val="00464907"/>
    <w:rsid w:val="005037E4"/>
    <w:rsid w:val="0062371C"/>
    <w:rsid w:val="0068566E"/>
    <w:rsid w:val="006A3CDD"/>
    <w:rsid w:val="006D362E"/>
    <w:rsid w:val="00786C18"/>
    <w:rsid w:val="007F4450"/>
    <w:rsid w:val="007F77A6"/>
    <w:rsid w:val="00843332"/>
    <w:rsid w:val="00875A6F"/>
    <w:rsid w:val="00A22670"/>
    <w:rsid w:val="00A61AA2"/>
    <w:rsid w:val="00AC0D68"/>
    <w:rsid w:val="00AF2D86"/>
    <w:rsid w:val="00B46AB8"/>
    <w:rsid w:val="00BC397B"/>
    <w:rsid w:val="00BE353C"/>
    <w:rsid w:val="00BF56F6"/>
    <w:rsid w:val="00BF7CD7"/>
    <w:rsid w:val="00C5071B"/>
    <w:rsid w:val="00C77C1C"/>
    <w:rsid w:val="00CA064F"/>
    <w:rsid w:val="00D22C81"/>
    <w:rsid w:val="00D24B53"/>
    <w:rsid w:val="00DA504D"/>
    <w:rsid w:val="00E16372"/>
    <w:rsid w:val="00E50DC2"/>
    <w:rsid w:val="00E87F09"/>
    <w:rsid w:val="00EA0D39"/>
    <w:rsid w:val="00ED1464"/>
    <w:rsid w:val="00EE69A3"/>
    <w:rsid w:val="00F04FD8"/>
    <w:rsid w:val="00FA3D90"/>
    <w:rsid w:val="00FB7849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4917A"/>
  <w15:docId w15:val="{8472A170-6C65-4610-973E-DFE6D61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8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E85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E85"/>
    <w:pPr>
      <w:keepNext/>
      <w:spacing w:before="40" w:after="40"/>
      <w:ind w:right="72"/>
      <w:jc w:val="right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E85"/>
    <w:pPr>
      <w:keepNext/>
      <w:spacing w:before="40" w:after="40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E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4E8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4E85"/>
    <w:rPr>
      <w:rFonts w:ascii="Calibri" w:hAnsi="Calibri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384E85"/>
    <w:pPr>
      <w:spacing w:before="40" w:after="40"/>
      <w:ind w:right="72"/>
      <w:jc w:val="center"/>
    </w:pPr>
    <w:rPr>
      <w:rFonts w:ascii="AvantGarde" w:hAnsi="AvantGarde" w:cs="AvantGarde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4E85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84E85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84E85"/>
    <w:pPr>
      <w:spacing w:before="40" w:after="40"/>
      <w:ind w:right="-108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E85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84E85"/>
    <w:pPr>
      <w:spacing w:before="80"/>
      <w:jc w:val="center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4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E85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sky@mainecf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B4AC0-FF5A-4A45-93B1-1E2BC843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Grants: 2006 Application Form</vt:lpstr>
    </vt:vector>
  </TitlesOfParts>
  <Company>MCF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Grants: 2006 Application Form</dc:title>
  <dc:creator>Helen McCain</dc:creator>
  <cp:lastModifiedBy>Leslie Clague</cp:lastModifiedBy>
  <cp:revision>2</cp:revision>
  <cp:lastPrinted>2006-11-03T15:09:00Z</cp:lastPrinted>
  <dcterms:created xsi:type="dcterms:W3CDTF">2021-05-19T19:53:00Z</dcterms:created>
  <dcterms:modified xsi:type="dcterms:W3CDTF">2021-05-19T19:53:00Z</dcterms:modified>
</cp:coreProperties>
</file>